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863" w:rsidRPr="00834D2A" w:rsidRDefault="00834D2A" w:rsidP="00906F75">
      <w:pPr>
        <w:pStyle w:val="MRPASSEY"/>
        <w:rPr>
          <w:sz w:val="40"/>
        </w:rPr>
      </w:pPr>
      <w:r w:rsidRPr="00834D2A">
        <w:rPr>
          <w:sz w:val="40"/>
        </w:rPr>
        <w:t>Donald Trevlyn Hood</w:t>
      </w:r>
    </w:p>
    <w:p w:rsidR="00834D2A" w:rsidRDefault="00834D2A" w:rsidP="00906F75">
      <w:pPr>
        <w:pStyle w:val="MRPASSEY"/>
      </w:pPr>
    </w:p>
    <w:p w:rsidR="007043DA" w:rsidRDefault="00A501DC" w:rsidP="00F52BD7">
      <w:pPr>
        <w:pStyle w:val="MRPASSEY"/>
        <w:rPr>
          <w:b/>
        </w:rPr>
      </w:pPr>
      <w:r>
        <w:rPr>
          <w:b/>
        </w:rPr>
        <w:t xml:space="preserve">Born: </w:t>
      </w:r>
      <w:r>
        <w:t>Hobart, Tasmania, 2</w:t>
      </w:r>
      <w:r w:rsidRPr="00032C7D">
        <w:rPr>
          <w:vertAlign w:val="superscript"/>
        </w:rPr>
        <w:t>nd</w:t>
      </w:r>
      <w:r>
        <w:t xml:space="preserve"> of November 1895</w:t>
      </w:r>
      <w:r w:rsidR="00E52CF7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4094480</wp:posOffset>
            </wp:positionH>
            <wp:positionV relativeFrom="paragraph">
              <wp:posOffset>11430</wp:posOffset>
            </wp:positionV>
            <wp:extent cx="2021840" cy="3056890"/>
            <wp:effectExtent l="0" t="0" r="0" b="0"/>
            <wp:wrapThrough wrapText="bothSides">
              <wp:wrapPolygon edited="0">
                <wp:start x="0" y="0"/>
                <wp:lineTo x="0" y="21403"/>
                <wp:lineTo x="21369" y="21403"/>
                <wp:lineTo x="2136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nald Hoo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DC" w:rsidRPr="00032C7D" w:rsidRDefault="007043DA" w:rsidP="00F52BD7">
      <w:pPr>
        <w:pStyle w:val="MRPASSEY"/>
      </w:pPr>
      <w:r>
        <w:rPr>
          <w:b/>
        </w:rPr>
        <w:t xml:space="preserve">Home </w:t>
      </w:r>
      <w:r w:rsidR="00A501DC">
        <w:rPr>
          <w:b/>
        </w:rPr>
        <w:t xml:space="preserve">Town: </w:t>
      </w:r>
      <w:r w:rsidR="00A501DC">
        <w:t>Adelaide, South Australia</w:t>
      </w:r>
    </w:p>
    <w:p w:rsidR="00A501DC" w:rsidRPr="001F6D57" w:rsidRDefault="00A501DC" w:rsidP="00F52BD7">
      <w:pPr>
        <w:pStyle w:val="MRPASSEY"/>
      </w:pPr>
      <w:r>
        <w:rPr>
          <w:b/>
        </w:rPr>
        <w:t xml:space="preserve">Schooling: </w:t>
      </w:r>
      <w:r>
        <w:t>Kyre College, Adelaide</w:t>
      </w:r>
    </w:p>
    <w:p w:rsidR="00A501DC" w:rsidRPr="001F6D57" w:rsidRDefault="00A501DC" w:rsidP="00F52BD7">
      <w:pPr>
        <w:pStyle w:val="MRPASSEY"/>
      </w:pPr>
      <w:r>
        <w:rPr>
          <w:b/>
        </w:rPr>
        <w:t xml:space="preserve">Occupation: </w:t>
      </w:r>
      <w:r>
        <w:t>Bank clerk</w:t>
      </w:r>
    </w:p>
    <w:p w:rsidR="002C3863" w:rsidRPr="00AF63B6" w:rsidRDefault="002C3863" w:rsidP="00F52BD7">
      <w:pPr>
        <w:pStyle w:val="MRPASSEY"/>
      </w:pPr>
      <w:r>
        <w:rPr>
          <w:b/>
        </w:rPr>
        <w:t>Enlisted:</w:t>
      </w:r>
      <w:r w:rsidR="00AF63B6">
        <w:rPr>
          <w:b/>
        </w:rPr>
        <w:t xml:space="preserve"> </w:t>
      </w:r>
      <w:r w:rsidR="00AF63B6">
        <w:t>3</w:t>
      </w:r>
      <w:r w:rsidR="00032C7D" w:rsidRPr="00032C7D">
        <w:rPr>
          <w:vertAlign w:val="superscript"/>
        </w:rPr>
        <w:t>rd</w:t>
      </w:r>
      <w:r w:rsidR="00032C7D">
        <w:t xml:space="preserve"> of</w:t>
      </w:r>
      <w:r w:rsidR="00AF63B6">
        <w:t xml:space="preserve"> March 1915, Keswick, South Australia</w:t>
      </w:r>
    </w:p>
    <w:p w:rsidR="00A501DC" w:rsidRDefault="007043DA" w:rsidP="00F52BD7">
      <w:pPr>
        <w:pStyle w:val="MRPASSEY"/>
      </w:pPr>
      <w:r>
        <w:rPr>
          <w:b/>
        </w:rPr>
        <w:t xml:space="preserve">Service </w:t>
      </w:r>
      <w:r w:rsidR="00A501DC">
        <w:rPr>
          <w:b/>
        </w:rPr>
        <w:t>Numbers:</w:t>
      </w:r>
      <w:r w:rsidR="00A501DC">
        <w:t xml:space="preserve"> 596, 59</w:t>
      </w:r>
    </w:p>
    <w:p w:rsidR="0034256B" w:rsidRPr="0034256B" w:rsidRDefault="0034256B" w:rsidP="00F52BD7">
      <w:pPr>
        <w:pStyle w:val="MRPASSEY"/>
        <w:rPr>
          <w:b/>
        </w:rPr>
      </w:pPr>
      <w:r w:rsidRPr="0034256B">
        <w:rPr>
          <w:b/>
        </w:rPr>
        <w:t xml:space="preserve">Embarkation: </w:t>
      </w:r>
      <w:r w:rsidR="009E75FE">
        <w:t>E</w:t>
      </w:r>
      <w:r w:rsidR="009E75FE" w:rsidRPr="009E75FE">
        <w:t>mbarked from Adelaide, South Australia, on board HMAT A2 Geelong on 31 May 1915</w:t>
      </w:r>
    </w:p>
    <w:p w:rsidR="002C3863" w:rsidRPr="00AF63B6" w:rsidRDefault="002C3863" w:rsidP="00F52BD7">
      <w:pPr>
        <w:pStyle w:val="MRPASSEY"/>
      </w:pPr>
      <w:r>
        <w:rPr>
          <w:b/>
        </w:rPr>
        <w:t>Last Rank:</w:t>
      </w:r>
      <w:r w:rsidR="00AF63B6">
        <w:rPr>
          <w:b/>
        </w:rPr>
        <w:t xml:space="preserve"> </w:t>
      </w:r>
      <w:r w:rsidR="005A181E" w:rsidRPr="00450881">
        <w:rPr>
          <w:noProof/>
        </w:rPr>
        <w:t>Sergeant</w:t>
      </w:r>
    </w:p>
    <w:p w:rsidR="002C3863" w:rsidRPr="00032C7D" w:rsidRDefault="002C3863" w:rsidP="00F52BD7">
      <w:pPr>
        <w:pStyle w:val="MRPASSEY"/>
      </w:pPr>
      <w:r>
        <w:rPr>
          <w:b/>
        </w:rPr>
        <w:t>Last Unit:</w:t>
      </w:r>
      <w:r w:rsidR="005A181E">
        <w:rPr>
          <w:b/>
        </w:rPr>
        <w:t xml:space="preserve"> </w:t>
      </w:r>
      <w:r w:rsidR="00032C7D">
        <w:t>2</w:t>
      </w:r>
      <w:r w:rsidR="00032C7D" w:rsidRPr="00032C7D">
        <w:rPr>
          <w:vertAlign w:val="superscript"/>
        </w:rPr>
        <w:t>nd</w:t>
      </w:r>
      <w:r w:rsidR="00032C7D">
        <w:t xml:space="preserve"> Division Headquarters</w:t>
      </w:r>
    </w:p>
    <w:p w:rsidR="00A57196" w:rsidRPr="001F6D57" w:rsidRDefault="00A57196" w:rsidP="00F52BD7">
      <w:pPr>
        <w:pStyle w:val="MRPASSEY"/>
      </w:pPr>
      <w:r>
        <w:rPr>
          <w:b/>
        </w:rPr>
        <w:t>Died:</w:t>
      </w:r>
      <w:r w:rsidR="001F6D57">
        <w:rPr>
          <w:b/>
        </w:rPr>
        <w:t xml:space="preserve"> </w:t>
      </w:r>
      <w:r w:rsidR="001F6D57">
        <w:t xml:space="preserve">Killed in Action, </w:t>
      </w:r>
      <w:r w:rsidR="000068C6">
        <w:t xml:space="preserve">Ypres, </w:t>
      </w:r>
      <w:r w:rsidR="001F6D57">
        <w:t>Belgium, 29</w:t>
      </w:r>
      <w:r w:rsidR="001F6D57" w:rsidRPr="001F6D57">
        <w:rPr>
          <w:vertAlign w:val="superscript"/>
        </w:rPr>
        <w:t>th</w:t>
      </w:r>
      <w:r w:rsidR="001F6D57">
        <w:t xml:space="preserve"> of October 1917, aged 21</w:t>
      </w:r>
    </w:p>
    <w:p w:rsidR="00EF04F4" w:rsidRDefault="00A57196" w:rsidP="00F52BD7">
      <w:pPr>
        <w:pStyle w:val="MRPASSEY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b/>
        </w:rPr>
        <w:t>Cemetery:</w:t>
      </w:r>
      <w:r w:rsidR="00921967">
        <w:rPr>
          <w:b/>
        </w:rPr>
        <w:t xml:space="preserve"> </w:t>
      </w:r>
      <w:r w:rsidR="00EF04F4">
        <w:t>Ramparts Cemetery, Row B, Grave No. 8</w:t>
      </w:r>
      <w:r w:rsidR="00EF04F4" w:rsidRPr="00EF04F4">
        <w:t>, Ypres, Belgium</w:t>
      </w:r>
    </w:p>
    <w:p w:rsidR="00A57196" w:rsidRDefault="00A57196" w:rsidP="00F52BD7">
      <w:pPr>
        <w:pStyle w:val="MRPASSEY"/>
      </w:pPr>
      <w:r>
        <w:rPr>
          <w:b/>
        </w:rPr>
        <w:t>Memorials:</w:t>
      </w:r>
      <w:r w:rsidR="002F4FD9">
        <w:rPr>
          <w:b/>
        </w:rPr>
        <w:t xml:space="preserve"> </w:t>
      </w:r>
      <w:r w:rsidR="002F4FD9">
        <w:t>Adelaide National War Memorial, Australian War Memorial, Roll of Honour, Unley Arch, Unley HB01 Town Hall</w:t>
      </w:r>
    </w:p>
    <w:p w:rsidR="009208B5" w:rsidRDefault="009208B5" w:rsidP="0095030E">
      <w:pPr>
        <w:tabs>
          <w:tab w:val="left" w:pos="5481"/>
        </w:tabs>
        <w:rPr>
          <w:rFonts w:ascii="Times New Roman" w:hAnsi="Times New Roman"/>
          <w:color w:val="000000" w:themeColor="text1"/>
          <w:sz w:val="24"/>
        </w:rPr>
      </w:pPr>
    </w:p>
    <w:p w:rsidR="00450881" w:rsidRDefault="0095030E" w:rsidP="00450881">
      <w:pPr>
        <w:pStyle w:val="MRPASSEY"/>
      </w:pPr>
      <w:r>
        <w:t>Donald Trevlyn Hood</w:t>
      </w:r>
      <w:r w:rsidR="007043DA">
        <w:t xml:space="preserve"> was born</w:t>
      </w:r>
      <w:r w:rsidR="000F55A5">
        <w:t xml:space="preserve"> on </w:t>
      </w:r>
      <w:r w:rsidR="000F55A5" w:rsidRPr="008025B6">
        <w:t>the 2nd</w:t>
      </w:r>
      <w:r w:rsidR="00001C5B" w:rsidRPr="008025B6">
        <w:t xml:space="preserve"> of November </w:t>
      </w:r>
      <w:r w:rsidR="00186EFC" w:rsidRPr="008025B6">
        <w:t xml:space="preserve">in </w:t>
      </w:r>
      <w:r w:rsidR="000F55A5" w:rsidRPr="008025B6">
        <w:t>1895 in Hobart, Tasmania</w:t>
      </w:r>
      <w:r w:rsidR="008025B6" w:rsidRPr="008025B6">
        <w:t xml:space="preserve"> as the son of William Percy and Caroline </w:t>
      </w:r>
      <w:r w:rsidR="008025B6" w:rsidRPr="00450881">
        <w:rPr>
          <w:noProof/>
        </w:rPr>
        <w:t>Burbury</w:t>
      </w:r>
      <w:r w:rsidR="008025B6" w:rsidRPr="008025B6">
        <w:t xml:space="preserve"> Hood</w:t>
      </w:r>
      <w:r w:rsidR="000F55A5">
        <w:t>.</w:t>
      </w:r>
      <w:r w:rsidR="00186EFC">
        <w:t xml:space="preserve"> As a child, h</w:t>
      </w:r>
      <w:r w:rsidR="00D120D0">
        <w:t xml:space="preserve">e grew up in </w:t>
      </w:r>
      <w:r w:rsidR="00186EFC">
        <w:t xml:space="preserve">the city of </w:t>
      </w:r>
      <w:r w:rsidR="00D120D0">
        <w:t xml:space="preserve">Adelaide, South Australia </w:t>
      </w:r>
      <w:r w:rsidR="00493893">
        <w:t xml:space="preserve">with his brothers Rupert and Kenneth, who also served in the </w:t>
      </w:r>
      <w:r w:rsidR="00493893" w:rsidRPr="00450881">
        <w:rPr>
          <w:noProof/>
        </w:rPr>
        <w:t>army</w:t>
      </w:r>
      <w:r w:rsidR="00493893">
        <w:t xml:space="preserve">, </w:t>
      </w:r>
      <w:r w:rsidR="00D120D0">
        <w:t>and attended Kyre College</w:t>
      </w:r>
      <w:r w:rsidR="00186EFC">
        <w:t xml:space="preserve">, which </w:t>
      </w:r>
      <w:r w:rsidR="00186EFC" w:rsidRPr="00450881">
        <w:rPr>
          <w:noProof/>
        </w:rPr>
        <w:t>was also located</w:t>
      </w:r>
      <w:r w:rsidR="00186EFC">
        <w:t xml:space="preserve"> in</w:t>
      </w:r>
      <w:r w:rsidR="00D120D0">
        <w:t xml:space="preserve"> Adelaide</w:t>
      </w:r>
      <w:r w:rsidR="000068C6">
        <w:t>.</w:t>
      </w:r>
      <w:r w:rsidR="00FB0874">
        <w:t xml:space="preserve"> </w:t>
      </w:r>
      <w:r w:rsidR="00563E40">
        <w:t>Donald enlis</w:t>
      </w:r>
      <w:r w:rsidR="00F42A09">
        <w:t xml:space="preserve">ted to join the Australian Infantry </w:t>
      </w:r>
      <w:r w:rsidR="00563E40">
        <w:t>Forces on the 3</w:t>
      </w:r>
      <w:r w:rsidR="00563E40" w:rsidRPr="00563E40">
        <w:rPr>
          <w:vertAlign w:val="superscript"/>
        </w:rPr>
        <w:t>rd</w:t>
      </w:r>
      <w:r w:rsidR="00563E40">
        <w:t xml:space="preserve"> of Mach </w:t>
      </w:r>
      <w:r w:rsidR="00FB0874">
        <w:t xml:space="preserve">in </w:t>
      </w:r>
      <w:r w:rsidR="00563E40">
        <w:t>1915 in Keswick, South Australia</w:t>
      </w:r>
      <w:r w:rsidR="00D16129">
        <w:t xml:space="preserve"> at the age of 19</w:t>
      </w:r>
      <w:r w:rsidR="00D1203D">
        <w:t xml:space="preserve"> years and 4 months</w:t>
      </w:r>
      <w:bookmarkStart w:id="0" w:name="_GoBack"/>
      <w:bookmarkEnd w:id="0"/>
      <w:r w:rsidR="00FB0874">
        <w:t xml:space="preserve">. </w:t>
      </w:r>
      <w:r w:rsidR="00FB0874" w:rsidRPr="00450881">
        <w:rPr>
          <w:noProof/>
        </w:rPr>
        <w:t>Prior to</w:t>
      </w:r>
      <w:r w:rsidR="00FB0874">
        <w:t xml:space="preserve"> enlisting in the army</w:t>
      </w:r>
      <w:r w:rsidR="006F60D4">
        <w:t>,</w:t>
      </w:r>
      <w:r w:rsidR="00FB0874" w:rsidRPr="00FB0874">
        <w:t xml:space="preserve"> </w:t>
      </w:r>
      <w:r w:rsidR="00FB0874">
        <w:t>h</w:t>
      </w:r>
      <w:r w:rsidR="00FB0874">
        <w:t>e worked at a bank as a clerk</w:t>
      </w:r>
      <w:r w:rsidR="00563E40">
        <w:t>.</w:t>
      </w:r>
      <w:r w:rsidR="00CB7D63">
        <w:t xml:space="preserve"> His </w:t>
      </w:r>
      <w:r w:rsidR="00FB0874">
        <w:t xml:space="preserve">first </w:t>
      </w:r>
      <w:r w:rsidR="00CB7D63">
        <w:t xml:space="preserve">rank was </w:t>
      </w:r>
      <w:r w:rsidR="00FB0874">
        <w:t xml:space="preserve">as </w:t>
      </w:r>
      <w:r w:rsidR="00CB7D63">
        <w:t xml:space="preserve">a private, </w:t>
      </w:r>
      <w:r w:rsidR="00B5283A">
        <w:t>his unit was the 27</w:t>
      </w:r>
      <w:r w:rsidR="00B5283A" w:rsidRPr="00B5283A">
        <w:rPr>
          <w:vertAlign w:val="superscript"/>
        </w:rPr>
        <w:t>th</w:t>
      </w:r>
      <w:r w:rsidR="00CB7D63">
        <w:t xml:space="preserve"> Battalion, C Company</w:t>
      </w:r>
      <w:r w:rsidR="006F60D4">
        <w:t>,</w:t>
      </w:r>
      <w:r w:rsidR="00CB7D63">
        <w:t xml:space="preserve"> and his service numbers were 59 and 596.</w:t>
      </w:r>
      <w:r w:rsidR="00F93CA5">
        <w:t xml:space="preserve"> </w:t>
      </w:r>
      <w:r w:rsidR="00F93CA5" w:rsidRPr="00450881">
        <w:rPr>
          <w:noProof/>
        </w:rPr>
        <w:t>He embarked from Adelaide on board the HMAT A2</w:t>
      </w:r>
      <w:r w:rsidR="00F93CA5">
        <w:t xml:space="preserve"> Geelong on the 31</w:t>
      </w:r>
      <w:r w:rsidR="00F93CA5" w:rsidRPr="00F93CA5">
        <w:rPr>
          <w:vertAlign w:val="superscript"/>
        </w:rPr>
        <w:t>st</w:t>
      </w:r>
      <w:r w:rsidR="00F93CA5">
        <w:t xml:space="preserve"> of May </w:t>
      </w:r>
      <w:r w:rsidR="006F60D4">
        <w:t xml:space="preserve">in </w:t>
      </w:r>
      <w:r w:rsidR="00F93CA5">
        <w:t>1915.</w:t>
      </w:r>
      <w:r w:rsidR="00C77010">
        <w:t xml:space="preserve"> The ship landed in </w:t>
      </w:r>
      <w:r w:rsidR="00BE0EA2">
        <w:t>Gallipoli and the</w:t>
      </w:r>
      <w:r w:rsidR="00C4765A">
        <w:t xml:space="preserve"> soldiers </w:t>
      </w:r>
      <w:r w:rsidR="006F60D4">
        <w:t>then proceeded to fight</w:t>
      </w:r>
      <w:r w:rsidR="00C4765A">
        <w:t xml:space="preserve"> on the Gallipoli Campaign</w:t>
      </w:r>
      <w:r w:rsidR="005A6147">
        <w:t xml:space="preserve"> and </w:t>
      </w:r>
      <w:r w:rsidR="006F60D4">
        <w:t xml:space="preserve">after that, the </w:t>
      </w:r>
      <w:r w:rsidR="005A6147">
        <w:t>Western Front.</w:t>
      </w:r>
      <w:r w:rsidR="00F00921">
        <w:t xml:space="preserve"> </w:t>
      </w:r>
      <w:r w:rsidR="00AD0119" w:rsidRPr="00510623">
        <w:t xml:space="preserve">In March </w:t>
      </w:r>
      <w:r w:rsidR="00AD0119">
        <w:t xml:space="preserve">of </w:t>
      </w:r>
      <w:r w:rsidR="00AD0119" w:rsidRPr="00450881">
        <w:rPr>
          <w:noProof/>
        </w:rPr>
        <w:t>1916</w:t>
      </w:r>
      <w:r w:rsidR="00AD0119" w:rsidRPr="00510623">
        <w:t xml:space="preserve"> he transferred to</w:t>
      </w:r>
      <w:r w:rsidR="00AD0119">
        <w:t xml:space="preserve"> a new unit,</w:t>
      </w:r>
      <w:r w:rsidR="00AD0119" w:rsidRPr="00510623">
        <w:t xml:space="preserve"> the 2nd Australian Division Headquarters</w:t>
      </w:r>
      <w:r w:rsidR="00AD0119">
        <w:t xml:space="preserve">. </w:t>
      </w:r>
      <w:r w:rsidR="00F00921">
        <w:t xml:space="preserve">Donald was killed in action at the age of 21 in the </w:t>
      </w:r>
      <w:r w:rsidR="0028654A">
        <w:t xml:space="preserve">Third </w:t>
      </w:r>
      <w:r w:rsidR="00F00921">
        <w:t>Battle of Ypres</w:t>
      </w:r>
      <w:r w:rsidR="0028654A">
        <w:t xml:space="preserve"> on the 29</w:t>
      </w:r>
      <w:r w:rsidR="0028654A" w:rsidRPr="0028654A">
        <w:rPr>
          <w:vertAlign w:val="superscript"/>
        </w:rPr>
        <w:t>th</w:t>
      </w:r>
      <w:r w:rsidR="0028654A">
        <w:t xml:space="preserve"> of October </w:t>
      </w:r>
      <w:r w:rsidR="00C717CA">
        <w:t xml:space="preserve">in </w:t>
      </w:r>
      <w:r w:rsidR="0028654A">
        <w:t>1917.</w:t>
      </w:r>
      <w:r w:rsidR="00C717CA">
        <w:t xml:space="preserve"> The cemetery in which Donald’s grave can </w:t>
      </w:r>
      <w:r w:rsidR="00C717CA" w:rsidRPr="00450881">
        <w:rPr>
          <w:noProof/>
        </w:rPr>
        <w:t>be located</w:t>
      </w:r>
      <w:r w:rsidR="00C717CA">
        <w:t xml:space="preserve"> is</w:t>
      </w:r>
      <w:r w:rsidR="00690E31">
        <w:t xml:space="preserve"> in the Rampa</w:t>
      </w:r>
      <w:r w:rsidR="000A3301">
        <w:t>rts Cemetery in Ypres, Belgium</w:t>
      </w:r>
      <w:r w:rsidR="00DB0C87">
        <w:t>.</w:t>
      </w:r>
      <w:r w:rsidR="00FA78B3">
        <w:t xml:space="preserve"> His grave is in row B and is the 8</w:t>
      </w:r>
      <w:r w:rsidR="00FA78B3" w:rsidRPr="00FA78B3">
        <w:rPr>
          <w:vertAlign w:val="superscript"/>
        </w:rPr>
        <w:t>th</w:t>
      </w:r>
      <w:r w:rsidR="00FA78B3">
        <w:t xml:space="preserve"> grave</w:t>
      </w:r>
      <w:r w:rsidR="001F3958">
        <w:t xml:space="preserve"> along</w:t>
      </w:r>
      <w:r w:rsidR="00FA78B3">
        <w:t xml:space="preserve">. </w:t>
      </w:r>
      <w:r w:rsidR="001F3958">
        <w:t xml:space="preserve">The memorials in which Donald’s service </w:t>
      </w:r>
      <w:r w:rsidR="001F3958" w:rsidRPr="00450881">
        <w:rPr>
          <w:noProof/>
        </w:rPr>
        <w:t>is commemorated</w:t>
      </w:r>
      <w:r w:rsidR="00FA78B3">
        <w:t xml:space="preserve"> can </w:t>
      </w:r>
      <w:r w:rsidR="00FA78B3" w:rsidRPr="00450881">
        <w:rPr>
          <w:noProof/>
        </w:rPr>
        <w:t>be located</w:t>
      </w:r>
      <w:r w:rsidR="00FA78B3">
        <w:t xml:space="preserve"> at </w:t>
      </w:r>
      <w:r w:rsidR="001F3958">
        <w:t xml:space="preserve">the </w:t>
      </w:r>
      <w:r w:rsidR="00FA78B3">
        <w:t>Adelaide National War Me</w:t>
      </w:r>
      <w:r w:rsidR="00186EFC">
        <w:t xml:space="preserve">morial, </w:t>
      </w:r>
      <w:r w:rsidR="001F3958">
        <w:t xml:space="preserve">the </w:t>
      </w:r>
      <w:r w:rsidR="00186EFC">
        <w:t>Australian War Memorial in the</w:t>
      </w:r>
      <w:r w:rsidR="00FA78B3">
        <w:t xml:space="preserve"> Roll of Honour,</w:t>
      </w:r>
      <w:r w:rsidR="00AA7508">
        <w:t xml:space="preserve"> and</w:t>
      </w:r>
      <w:r w:rsidR="00FA78B3">
        <w:t xml:space="preserve"> </w:t>
      </w:r>
      <w:r w:rsidR="00CE3F3D">
        <w:t xml:space="preserve">in </w:t>
      </w:r>
      <w:r w:rsidR="00186EFC">
        <w:t>the</w:t>
      </w:r>
      <w:r w:rsidR="00FA78B3">
        <w:t xml:space="preserve"> Unley HB01 Town Hall</w:t>
      </w:r>
      <w:r w:rsidR="00AA7508">
        <w:t>.</w:t>
      </w:r>
    </w:p>
    <w:p w:rsidR="00450881" w:rsidRDefault="00450881" w:rsidP="00FA78B3">
      <w:pPr>
        <w:pStyle w:val="MRPASSEY"/>
      </w:pPr>
    </w:p>
    <w:p w:rsidR="00450881" w:rsidRDefault="00450881" w:rsidP="00FA78B3">
      <w:pPr>
        <w:pStyle w:val="MRPASSEY"/>
      </w:pPr>
    </w:p>
    <w:p w:rsidR="006A1088" w:rsidRDefault="009E358A" w:rsidP="00FA78B3">
      <w:pPr>
        <w:pStyle w:val="MRPASSEY"/>
      </w:pPr>
      <w:r>
        <w:lastRenderedPageBreak/>
        <w:t>&lt;</w:t>
      </w:r>
      <w:hyperlink r:id="rId8" w:history="1">
        <w:r w:rsidR="00FA501A" w:rsidRPr="00103B85">
          <w:rPr>
            <w:rStyle w:val="Hyperlink"/>
          </w:rPr>
          <w:t>https://rslvirtualwarmemorial.org.au/explore/people/143450</w:t>
        </w:r>
      </w:hyperlink>
      <w:r>
        <w:t>&gt;</w:t>
      </w:r>
      <w:r w:rsidR="00A0263B">
        <w:t xml:space="preserve"> Accessed 14 </w:t>
      </w:r>
      <w:r w:rsidR="004340B8">
        <w:t>June 2017.</w:t>
      </w:r>
    </w:p>
    <w:p w:rsidR="004340B8" w:rsidRDefault="009E358A" w:rsidP="00FA78B3">
      <w:pPr>
        <w:pStyle w:val="MRPASSEY"/>
      </w:pPr>
      <w:r>
        <w:t>&lt;</w:t>
      </w:r>
      <w:hyperlink r:id="rId9" w:history="1">
        <w:r w:rsidR="00FA501A" w:rsidRPr="00103B85">
          <w:rPr>
            <w:rStyle w:val="Hyperlink"/>
          </w:rPr>
          <w:t>https://www.awm.gov.au/collection/R1631838?search</w:t>
        </w:r>
      </w:hyperlink>
      <w:r>
        <w:t>&gt;</w:t>
      </w:r>
      <w:r w:rsidR="004340B8">
        <w:t xml:space="preserve"> Accessed 15 June 2017.</w:t>
      </w:r>
    </w:p>
    <w:p w:rsidR="00FA501A" w:rsidRDefault="009E358A" w:rsidP="00FA78B3">
      <w:pPr>
        <w:pStyle w:val="MRPASSEY"/>
      </w:pPr>
      <w:r>
        <w:t>&lt;</w:t>
      </w:r>
      <w:hyperlink r:id="rId10" w:history="1">
        <w:r w:rsidR="00FA501A" w:rsidRPr="00103B85">
          <w:rPr>
            <w:rStyle w:val="Hyperlink"/>
          </w:rPr>
          <w:t>https://www.aif.adfa.edu.au/showPerson?pid=142209</w:t>
        </w:r>
      </w:hyperlink>
      <w:r>
        <w:t>&gt;</w:t>
      </w:r>
      <w:r w:rsidR="004340B8">
        <w:t xml:space="preserve"> Accessed 20 June 2017.</w:t>
      </w:r>
    </w:p>
    <w:p w:rsidR="00FA501A" w:rsidRDefault="00FA501A" w:rsidP="00FA78B3">
      <w:pPr>
        <w:pStyle w:val="MRPASSEY"/>
      </w:pPr>
    </w:p>
    <w:p w:rsidR="0095030E" w:rsidRPr="0095030E" w:rsidRDefault="0095030E" w:rsidP="0095030E">
      <w:pPr>
        <w:tabs>
          <w:tab w:val="left" w:pos="5481"/>
        </w:tabs>
      </w:pPr>
    </w:p>
    <w:sectPr w:rsidR="0095030E" w:rsidRPr="0095030E" w:rsidSect="00457E56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A89" w:rsidRDefault="00273A89" w:rsidP="00E52CF7">
      <w:r>
        <w:separator/>
      </w:r>
    </w:p>
  </w:endnote>
  <w:endnote w:type="continuationSeparator" w:id="0">
    <w:p w:rsidR="00273A89" w:rsidRDefault="00273A89" w:rsidP="00E5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A89" w:rsidRDefault="00273A89" w:rsidP="00E52CF7">
      <w:r>
        <w:separator/>
      </w:r>
    </w:p>
  </w:footnote>
  <w:footnote w:type="continuationSeparator" w:id="0">
    <w:p w:rsidR="00273A89" w:rsidRDefault="00273A89" w:rsidP="00E52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F7" w:rsidRPr="00E52CF7" w:rsidRDefault="00E52CF7" w:rsidP="00E52CF7">
    <w:pPr>
      <w:pStyle w:val="MRPASSEY"/>
      <w:rPr>
        <w:color w:val="FF0000"/>
        <w:sz w:val="20"/>
      </w:rPr>
    </w:pPr>
    <w:r>
      <w:rPr>
        <w:color w:val="FF0000"/>
        <w:sz w:val="20"/>
      </w:rPr>
      <w:t>Year 9 History</w:t>
    </w:r>
    <w:r>
      <w:rPr>
        <w:color w:val="FF0000"/>
        <w:sz w:val="20"/>
      </w:rPr>
      <w:tab/>
      <w:t>Biography</w:t>
    </w:r>
    <w:r>
      <w:rPr>
        <w:color w:val="FF0000"/>
        <w:sz w:val="20"/>
      </w:rPr>
      <w:tab/>
      <w:t>Mitchell Graney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8594B"/>
    <w:multiLevelType w:val="hybridMultilevel"/>
    <w:tmpl w:val="F86256DA"/>
    <w:lvl w:ilvl="0" w:tplc="287A52A4">
      <w:start w:val="1"/>
      <w:numFmt w:val="decimal"/>
      <w:pStyle w:val="Style1"/>
      <w:lvlText w:val="%1."/>
      <w:lvlJc w:val="left"/>
      <w:pPr>
        <w:ind w:left="0" w:hanging="360"/>
      </w:pPr>
      <w:rPr>
        <w:rFonts w:ascii="Century Gothic" w:hAnsi="Century Gothic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567"/>
  <w:drawingGridVerticalSpacing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ytjC1NDc3MLE0MTdX0lEKTi0uzszPAykwqQUAns0f+ywAAAA="/>
  </w:docVars>
  <w:rsids>
    <w:rsidRoot w:val="00906F75"/>
    <w:rsid w:val="00001C5B"/>
    <w:rsid w:val="000020E2"/>
    <w:rsid w:val="000068C6"/>
    <w:rsid w:val="00032C7D"/>
    <w:rsid w:val="000A3301"/>
    <w:rsid w:val="000F55A5"/>
    <w:rsid w:val="00186EFC"/>
    <w:rsid w:val="001F3958"/>
    <w:rsid w:val="001F6D57"/>
    <w:rsid w:val="00273A89"/>
    <w:rsid w:val="002747C3"/>
    <w:rsid w:val="0028654A"/>
    <w:rsid w:val="002C3863"/>
    <w:rsid w:val="002D13AE"/>
    <w:rsid w:val="002E1879"/>
    <w:rsid w:val="002F4FD9"/>
    <w:rsid w:val="0031228F"/>
    <w:rsid w:val="0034256B"/>
    <w:rsid w:val="00347D9C"/>
    <w:rsid w:val="003F52D6"/>
    <w:rsid w:val="004340B8"/>
    <w:rsid w:val="00450881"/>
    <w:rsid w:val="00457E56"/>
    <w:rsid w:val="00492F13"/>
    <w:rsid w:val="00493893"/>
    <w:rsid w:val="004D7287"/>
    <w:rsid w:val="00510623"/>
    <w:rsid w:val="0053752C"/>
    <w:rsid w:val="00563E40"/>
    <w:rsid w:val="005A181E"/>
    <w:rsid w:val="005A6147"/>
    <w:rsid w:val="0064791F"/>
    <w:rsid w:val="00672CB3"/>
    <w:rsid w:val="00690E31"/>
    <w:rsid w:val="006A1088"/>
    <w:rsid w:val="006F60D4"/>
    <w:rsid w:val="00703193"/>
    <w:rsid w:val="007043DA"/>
    <w:rsid w:val="00712842"/>
    <w:rsid w:val="007B5316"/>
    <w:rsid w:val="007C3802"/>
    <w:rsid w:val="007F184E"/>
    <w:rsid w:val="008025B6"/>
    <w:rsid w:val="00834D2A"/>
    <w:rsid w:val="008F7541"/>
    <w:rsid w:val="00906F75"/>
    <w:rsid w:val="009208B5"/>
    <w:rsid w:val="00921967"/>
    <w:rsid w:val="0095030E"/>
    <w:rsid w:val="00955567"/>
    <w:rsid w:val="009A4A3D"/>
    <w:rsid w:val="009E358A"/>
    <w:rsid w:val="009E75FE"/>
    <w:rsid w:val="00A0263B"/>
    <w:rsid w:val="00A501DC"/>
    <w:rsid w:val="00A57196"/>
    <w:rsid w:val="00A820A1"/>
    <w:rsid w:val="00A83FB6"/>
    <w:rsid w:val="00AA7508"/>
    <w:rsid w:val="00AD0119"/>
    <w:rsid w:val="00AF63B6"/>
    <w:rsid w:val="00B21527"/>
    <w:rsid w:val="00B5283A"/>
    <w:rsid w:val="00BE0EA2"/>
    <w:rsid w:val="00C4765A"/>
    <w:rsid w:val="00C717CA"/>
    <w:rsid w:val="00C77010"/>
    <w:rsid w:val="00CB7D63"/>
    <w:rsid w:val="00CE3F3D"/>
    <w:rsid w:val="00D1203D"/>
    <w:rsid w:val="00D120D0"/>
    <w:rsid w:val="00D16129"/>
    <w:rsid w:val="00D31526"/>
    <w:rsid w:val="00DB0C87"/>
    <w:rsid w:val="00DB64A2"/>
    <w:rsid w:val="00E52CF7"/>
    <w:rsid w:val="00E871BD"/>
    <w:rsid w:val="00EC3428"/>
    <w:rsid w:val="00EF04F4"/>
    <w:rsid w:val="00F00921"/>
    <w:rsid w:val="00F04A06"/>
    <w:rsid w:val="00F42A09"/>
    <w:rsid w:val="00F52BD7"/>
    <w:rsid w:val="00F93CA5"/>
    <w:rsid w:val="00FA501A"/>
    <w:rsid w:val="00FA78B3"/>
    <w:rsid w:val="00FB0874"/>
    <w:rsid w:val="00FC0009"/>
    <w:rsid w:val="00F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AAD04-0A0D-4BA8-B695-FB5837C9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5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A83FB6"/>
    <w:pPr>
      <w:numPr>
        <w:numId w:val="1"/>
      </w:numPr>
    </w:pPr>
    <w:rPr>
      <w:rFonts w:ascii="Century Gothic" w:hAnsi="Century Gothic"/>
      <w:smallCaps/>
      <w:sz w:val="24"/>
    </w:rPr>
  </w:style>
  <w:style w:type="character" w:customStyle="1" w:styleId="Style1Char">
    <w:name w:val="Style1 Char"/>
    <w:basedOn w:val="DefaultParagraphFont"/>
    <w:link w:val="Style1"/>
    <w:rsid w:val="00A83FB6"/>
    <w:rPr>
      <w:rFonts w:ascii="Century Gothic" w:hAnsi="Century Gothic"/>
      <w:smallCaps/>
      <w:sz w:val="24"/>
    </w:rPr>
  </w:style>
  <w:style w:type="paragraph" w:customStyle="1" w:styleId="Style">
    <w:name w:val="Style"/>
    <w:basedOn w:val="Normal"/>
    <w:link w:val="StyleChar"/>
    <w:qFormat/>
    <w:rsid w:val="00492F13"/>
    <w:rPr>
      <w:rFonts w:ascii="Century Gothic" w:hAnsi="Century Gothic"/>
      <w:smallCaps/>
      <w:color w:val="000000" w:themeColor="text1"/>
      <w:sz w:val="24"/>
    </w:rPr>
  </w:style>
  <w:style w:type="character" w:customStyle="1" w:styleId="StyleChar">
    <w:name w:val="Style Char"/>
    <w:basedOn w:val="DefaultParagraphFont"/>
    <w:link w:val="Style"/>
    <w:rsid w:val="00492F13"/>
    <w:rPr>
      <w:rFonts w:ascii="Century Gothic" w:hAnsi="Century Gothic"/>
      <w:smallCaps/>
      <w:color w:val="000000" w:themeColor="text1"/>
      <w:sz w:val="24"/>
    </w:rPr>
  </w:style>
  <w:style w:type="paragraph" w:customStyle="1" w:styleId="STYLE0">
    <w:name w:val="STYLE"/>
    <w:basedOn w:val="Style1"/>
    <w:link w:val="STYLEChar0"/>
    <w:qFormat/>
    <w:rsid w:val="002E1879"/>
    <w:pPr>
      <w:numPr>
        <w:numId w:val="0"/>
      </w:numPr>
      <w:tabs>
        <w:tab w:val="left" w:pos="0"/>
        <w:tab w:val="center" w:pos="4820"/>
        <w:tab w:val="right" w:pos="9639"/>
      </w:tabs>
    </w:pPr>
    <w:rPr>
      <w:smallCaps w:val="0"/>
      <w:color w:val="000000" w:themeColor="text1"/>
    </w:rPr>
  </w:style>
  <w:style w:type="character" w:customStyle="1" w:styleId="STYLEChar0">
    <w:name w:val="STYLE Char"/>
    <w:basedOn w:val="Style1Char"/>
    <w:link w:val="STYLE0"/>
    <w:rsid w:val="002E1879"/>
    <w:rPr>
      <w:rFonts w:ascii="Century Gothic" w:hAnsi="Century Gothic"/>
      <w:smallCaps w:val="0"/>
      <w:color w:val="000000" w:themeColor="text1"/>
      <w:sz w:val="24"/>
    </w:rPr>
  </w:style>
  <w:style w:type="paragraph" w:customStyle="1" w:styleId="PASSEY">
    <w:name w:val="PASSEY"/>
    <w:basedOn w:val="Normal"/>
    <w:link w:val="PASSEYChar"/>
    <w:rsid w:val="0053752C"/>
    <w:pPr>
      <w:framePr w:wrap="around" w:vAnchor="text" w:hAnchor="text" w:y="1"/>
      <w:tabs>
        <w:tab w:val="left" w:pos="0"/>
        <w:tab w:val="center" w:pos="4820"/>
        <w:tab w:val="right" w:pos="9639"/>
      </w:tabs>
      <w:spacing w:line="360" w:lineRule="auto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PASSEYChar">
    <w:name w:val="PASSEY Char"/>
    <w:basedOn w:val="Heading1Char"/>
    <w:link w:val="PASSEY"/>
    <w:rsid w:val="0053752C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315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RPASSEY">
    <w:name w:val="MR PASSEY"/>
    <w:basedOn w:val="Normal"/>
    <w:link w:val="MRPASSEYChar"/>
    <w:qFormat/>
    <w:rsid w:val="00906F75"/>
    <w:pPr>
      <w:tabs>
        <w:tab w:val="left" w:pos="0"/>
        <w:tab w:val="center" w:pos="4820"/>
        <w:tab w:val="right" w:pos="9639"/>
      </w:tabs>
      <w:spacing w:line="360" w:lineRule="auto"/>
    </w:pPr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955567"/>
    <w:rPr>
      <w:color w:val="0563C1" w:themeColor="hyperlink"/>
      <w:u w:val="single"/>
    </w:rPr>
  </w:style>
  <w:style w:type="character" w:customStyle="1" w:styleId="MRPASSEYChar">
    <w:name w:val="MR PASSEY Char"/>
    <w:basedOn w:val="DefaultParagraphFont"/>
    <w:link w:val="MRPASSEY"/>
    <w:rsid w:val="00906F75"/>
    <w:rPr>
      <w:rFonts w:ascii="Times New Roman" w:hAnsi="Times New Roman"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E52C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CF7"/>
  </w:style>
  <w:style w:type="paragraph" w:styleId="Footer">
    <w:name w:val="footer"/>
    <w:basedOn w:val="Normal"/>
    <w:link w:val="FooterChar"/>
    <w:uiPriority w:val="99"/>
    <w:unhideWhenUsed/>
    <w:rsid w:val="00E52C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CF7"/>
  </w:style>
  <w:style w:type="character" w:customStyle="1" w:styleId="apple-converted-space">
    <w:name w:val="apple-converted-space"/>
    <w:basedOn w:val="DefaultParagraphFont"/>
    <w:rsid w:val="0034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lvirtualwarmemorial.org.au/explore/people/14345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if.adfa.edu.au/showPerson?pid=1422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wm.gov.au/collection/R1631838?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Catholic Community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Graney</dc:creator>
  <cp:keywords/>
  <dc:description/>
  <cp:lastModifiedBy>Mitchell Graney</cp:lastModifiedBy>
  <cp:revision>22</cp:revision>
  <dcterms:created xsi:type="dcterms:W3CDTF">2017-06-15T02:56:00Z</dcterms:created>
  <dcterms:modified xsi:type="dcterms:W3CDTF">2017-06-22T03:21:00Z</dcterms:modified>
</cp:coreProperties>
</file>